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0E" w:rsidRPr="00206B7C" w:rsidRDefault="000346EC" w:rsidP="00FA3F0E">
      <w:pPr>
        <w:jc w:val="both"/>
        <w:rPr>
          <w:rFonts w:cstheme="minorHAnsi"/>
        </w:rPr>
      </w:pPr>
      <w:r w:rsidRPr="00206B7C">
        <w:rPr>
          <w:rFonts w:cstheme="minorHAnsi"/>
        </w:rPr>
        <w:t>August</w:t>
      </w:r>
      <w:r w:rsidR="003A32D3" w:rsidRPr="00206B7C">
        <w:rPr>
          <w:rFonts w:cstheme="minorHAnsi"/>
        </w:rPr>
        <w:t xml:space="preserve"> 2017</w:t>
      </w:r>
    </w:p>
    <w:p w:rsidR="00FA3F0E" w:rsidRPr="00206B7C" w:rsidRDefault="00FA3F0E" w:rsidP="00FA3F0E">
      <w:pPr>
        <w:jc w:val="both"/>
        <w:rPr>
          <w:rFonts w:cstheme="minorHAnsi"/>
        </w:rPr>
      </w:pPr>
    </w:p>
    <w:p w:rsidR="00FA3F0E" w:rsidRPr="00206B7C" w:rsidRDefault="00FA3F0E" w:rsidP="00FA3F0E">
      <w:pPr>
        <w:jc w:val="both"/>
        <w:rPr>
          <w:rFonts w:cstheme="minorHAnsi"/>
        </w:rPr>
      </w:pPr>
      <w:r w:rsidRPr="00206B7C">
        <w:rPr>
          <w:rFonts w:cstheme="minorHAnsi"/>
        </w:rPr>
        <w:t>Dear Parents</w:t>
      </w:r>
      <w:r w:rsidR="00206B7C">
        <w:rPr>
          <w:rFonts w:cstheme="minorHAnsi"/>
        </w:rPr>
        <w:t xml:space="preserve"> / Guardians, </w:t>
      </w:r>
    </w:p>
    <w:p w:rsidR="00FA3F0E" w:rsidRPr="00206B7C" w:rsidRDefault="00FA3F0E" w:rsidP="00FA3F0E">
      <w:pPr>
        <w:jc w:val="both"/>
        <w:rPr>
          <w:rFonts w:cstheme="minorHAnsi"/>
          <w:b/>
        </w:rPr>
      </w:pPr>
      <w:r w:rsidRPr="00206B7C">
        <w:rPr>
          <w:rFonts w:cstheme="minorHAnsi"/>
          <w:b/>
        </w:rPr>
        <w:t>Welcome to Park House English School</w:t>
      </w:r>
    </w:p>
    <w:p w:rsidR="00FA3F0E" w:rsidRPr="00206B7C" w:rsidRDefault="00FA3F0E" w:rsidP="00FA3F0E">
      <w:pPr>
        <w:jc w:val="both"/>
        <w:rPr>
          <w:rFonts w:cstheme="minorHAnsi"/>
        </w:rPr>
      </w:pPr>
      <w:r w:rsidRPr="00206B7C">
        <w:rPr>
          <w:rFonts w:cstheme="minorHAnsi"/>
        </w:rPr>
        <w:t>We would like to welcome you and your child to Year 3.</w:t>
      </w:r>
    </w:p>
    <w:p w:rsidR="00FA3F0E" w:rsidRPr="00206B7C" w:rsidRDefault="005370D6" w:rsidP="00FA3F0E">
      <w:pPr>
        <w:jc w:val="both"/>
        <w:rPr>
          <w:rFonts w:cstheme="minorHAnsi"/>
        </w:rPr>
      </w:pPr>
      <w:r w:rsidRPr="00206B7C">
        <w:rPr>
          <w:rFonts w:cstheme="minorHAnsi"/>
        </w:rPr>
        <w:t>All children in Key S</w:t>
      </w:r>
      <w:r w:rsidR="00FA3F0E" w:rsidRPr="00206B7C">
        <w:rPr>
          <w:rFonts w:cstheme="minorHAnsi"/>
        </w:rPr>
        <w:t xml:space="preserve">tage 2 are required to bring </w:t>
      </w:r>
      <w:r w:rsidRPr="00206B7C">
        <w:rPr>
          <w:rFonts w:cstheme="minorHAnsi"/>
        </w:rPr>
        <w:t xml:space="preserve">their own equipment to school. </w:t>
      </w:r>
      <w:r w:rsidR="00FA3F0E" w:rsidRPr="00206B7C">
        <w:rPr>
          <w:rFonts w:cstheme="minorHAnsi"/>
        </w:rPr>
        <w:t xml:space="preserve">Can you please ensure your child has their own pencil, rubber, ruler, glue stick and </w:t>
      </w:r>
      <w:proofErr w:type="spellStart"/>
      <w:r w:rsidR="00FA3F0E" w:rsidRPr="00206B7C">
        <w:rPr>
          <w:rFonts w:cstheme="minorHAnsi"/>
        </w:rPr>
        <w:t>coloured</w:t>
      </w:r>
      <w:proofErr w:type="spellEnd"/>
      <w:r w:rsidR="00FA3F0E" w:rsidRPr="00206B7C">
        <w:rPr>
          <w:rFonts w:cstheme="minorHAnsi"/>
        </w:rPr>
        <w:t xml:space="preserve"> pencils/pens preferably in a pencil </w:t>
      </w:r>
      <w:proofErr w:type="gramStart"/>
      <w:r w:rsidR="00FA3F0E" w:rsidRPr="00206B7C">
        <w:rPr>
          <w:rFonts w:cstheme="minorHAnsi"/>
        </w:rPr>
        <w:t>case.</w:t>
      </w:r>
      <w:proofErr w:type="gramEnd"/>
      <w:r w:rsidR="00FA3F0E" w:rsidRPr="00206B7C">
        <w:rPr>
          <w:rFonts w:cstheme="minorHAnsi"/>
        </w:rPr>
        <w:t xml:space="preserve"> They should also have a Park House Sch</w:t>
      </w:r>
      <w:r w:rsidRPr="00206B7C">
        <w:rPr>
          <w:rFonts w:cstheme="minorHAnsi"/>
        </w:rPr>
        <w:t>ool bag, b</w:t>
      </w:r>
      <w:r w:rsidR="00FA3F0E" w:rsidRPr="00206B7C">
        <w:rPr>
          <w:rFonts w:cstheme="minorHAnsi"/>
        </w:rPr>
        <w:t>ook bag and P.E. bag. All bags and items of uniform must be marked clearly with the child’s name and class. A hat is an essential part of the school uniform.</w:t>
      </w:r>
    </w:p>
    <w:p w:rsidR="00FA3F0E" w:rsidRPr="00206B7C" w:rsidRDefault="00FA3F0E" w:rsidP="00FA3F0E">
      <w:pPr>
        <w:jc w:val="both"/>
        <w:rPr>
          <w:rFonts w:cstheme="minorHAnsi"/>
        </w:rPr>
      </w:pPr>
      <w:r w:rsidRPr="00206B7C">
        <w:rPr>
          <w:rFonts w:cstheme="minorHAnsi"/>
        </w:rPr>
        <w:t>Children should have the following:</w:t>
      </w:r>
    </w:p>
    <w:p w:rsidR="00FA3F0E" w:rsidRPr="00206B7C" w:rsidRDefault="00FA3F0E" w:rsidP="00FA3F0E">
      <w:pPr>
        <w:pStyle w:val="ListParagraph"/>
        <w:numPr>
          <w:ilvl w:val="0"/>
          <w:numId w:val="1"/>
        </w:numPr>
        <w:jc w:val="both"/>
        <w:rPr>
          <w:rFonts w:asciiTheme="minorHAnsi" w:hAnsiTheme="minorHAnsi" w:cstheme="minorHAnsi"/>
          <w:sz w:val="22"/>
          <w:szCs w:val="22"/>
        </w:rPr>
      </w:pPr>
      <w:r w:rsidRPr="00206B7C">
        <w:rPr>
          <w:rFonts w:asciiTheme="minorHAnsi" w:hAnsiTheme="minorHAnsi" w:cstheme="minorHAnsi"/>
          <w:sz w:val="22"/>
          <w:szCs w:val="22"/>
        </w:rPr>
        <w:t xml:space="preserve">Writing pencils and </w:t>
      </w:r>
      <w:proofErr w:type="spellStart"/>
      <w:r w:rsidRPr="00206B7C">
        <w:rPr>
          <w:rFonts w:asciiTheme="minorHAnsi" w:hAnsiTheme="minorHAnsi" w:cstheme="minorHAnsi"/>
          <w:sz w:val="22"/>
          <w:szCs w:val="22"/>
        </w:rPr>
        <w:t>coloured</w:t>
      </w:r>
      <w:proofErr w:type="spellEnd"/>
      <w:r w:rsidRPr="00206B7C">
        <w:rPr>
          <w:rFonts w:asciiTheme="minorHAnsi" w:hAnsiTheme="minorHAnsi" w:cstheme="minorHAnsi"/>
          <w:sz w:val="22"/>
          <w:szCs w:val="22"/>
        </w:rPr>
        <w:t xml:space="preserve"> pencils</w:t>
      </w:r>
    </w:p>
    <w:p w:rsidR="00FA3F0E" w:rsidRPr="00206B7C" w:rsidRDefault="00FA3F0E" w:rsidP="00FA3F0E">
      <w:pPr>
        <w:pStyle w:val="ListParagraph"/>
        <w:numPr>
          <w:ilvl w:val="0"/>
          <w:numId w:val="1"/>
        </w:numPr>
        <w:jc w:val="both"/>
        <w:rPr>
          <w:rFonts w:asciiTheme="minorHAnsi" w:hAnsiTheme="minorHAnsi" w:cstheme="minorHAnsi"/>
          <w:sz w:val="22"/>
          <w:szCs w:val="22"/>
        </w:rPr>
      </w:pPr>
      <w:r w:rsidRPr="00206B7C">
        <w:rPr>
          <w:rFonts w:asciiTheme="minorHAnsi" w:hAnsiTheme="minorHAnsi" w:cstheme="minorHAnsi"/>
          <w:sz w:val="22"/>
          <w:szCs w:val="22"/>
        </w:rPr>
        <w:t>Eraser and a sharpener</w:t>
      </w:r>
    </w:p>
    <w:p w:rsidR="00FA3F0E" w:rsidRPr="00206B7C" w:rsidRDefault="00FA3F0E" w:rsidP="00FA3F0E">
      <w:pPr>
        <w:pStyle w:val="ListParagraph"/>
        <w:numPr>
          <w:ilvl w:val="0"/>
          <w:numId w:val="1"/>
        </w:numPr>
        <w:jc w:val="both"/>
        <w:rPr>
          <w:rFonts w:asciiTheme="minorHAnsi" w:hAnsiTheme="minorHAnsi" w:cstheme="minorHAnsi"/>
          <w:sz w:val="22"/>
          <w:szCs w:val="22"/>
        </w:rPr>
      </w:pPr>
      <w:r w:rsidRPr="00206B7C">
        <w:rPr>
          <w:rFonts w:asciiTheme="minorHAnsi" w:hAnsiTheme="minorHAnsi" w:cstheme="minorHAnsi"/>
          <w:sz w:val="22"/>
          <w:szCs w:val="22"/>
        </w:rPr>
        <w:t>30cm ruler</w:t>
      </w:r>
    </w:p>
    <w:p w:rsidR="00FA3F0E" w:rsidRPr="00206B7C" w:rsidRDefault="00FA3F0E" w:rsidP="00FA3F0E">
      <w:pPr>
        <w:pStyle w:val="ListParagraph"/>
        <w:numPr>
          <w:ilvl w:val="0"/>
          <w:numId w:val="1"/>
        </w:numPr>
        <w:jc w:val="both"/>
        <w:rPr>
          <w:rFonts w:asciiTheme="minorHAnsi" w:hAnsiTheme="minorHAnsi" w:cstheme="minorHAnsi"/>
          <w:sz w:val="22"/>
          <w:szCs w:val="22"/>
        </w:rPr>
      </w:pPr>
      <w:r w:rsidRPr="00206B7C">
        <w:rPr>
          <w:rFonts w:asciiTheme="minorHAnsi" w:hAnsiTheme="minorHAnsi" w:cstheme="minorHAnsi"/>
          <w:sz w:val="22"/>
          <w:szCs w:val="22"/>
        </w:rPr>
        <w:t>Scissors and a glue stick</w:t>
      </w:r>
    </w:p>
    <w:p w:rsidR="00FA3F0E" w:rsidRPr="00206B7C" w:rsidRDefault="00FA3F0E" w:rsidP="00FA3F0E">
      <w:pPr>
        <w:pStyle w:val="ListParagraph"/>
        <w:numPr>
          <w:ilvl w:val="0"/>
          <w:numId w:val="1"/>
        </w:numPr>
        <w:jc w:val="both"/>
        <w:rPr>
          <w:rFonts w:asciiTheme="minorHAnsi" w:hAnsiTheme="minorHAnsi" w:cstheme="minorHAnsi"/>
          <w:sz w:val="22"/>
          <w:szCs w:val="22"/>
        </w:rPr>
      </w:pPr>
      <w:r w:rsidRPr="00206B7C">
        <w:rPr>
          <w:rFonts w:asciiTheme="minorHAnsi" w:hAnsiTheme="minorHAnsi" w:cstheme="minorHAnsi"/>
          <w:sz w:val="22"/>
          <w:szCs w:val="22"/>
        </w:rPr>
        <w:t>Recorder</w:t>
      </w:r>
    </w:p>
    <w:p w:rsidR="00FA3F0E" w:rsidRPr="00206B7C" w:rsidRDefault="00FA3F0E" w:rsidP="00FA3F0E">
      <w:pPr>
        <w:jc w:val="both"/>
        <w:rPr>
          <w:rFonts w:cstheme="minorHAnsi"/>
        </w:rPr>
      </w:pPr>
    </w:p>
    <w:p w:rsidR="00FA3F0E" w:rsidRPr="00206B7C" w:rsidRDefault="00FA3F0E" w:rsidP="00FA3F0E">
      <w:pPr>
        <w:jc w:val="both"/>
        <w:rPr>
          <w:rFonts w:cstheme="minorHAnsi"/>
        </w:rPr>
      </w:pPr>
      <w:r w:rsidRPr="00206B7C">
        <w:rPr>
          <w:rFonts w:cstheme="minorHAnsi"/>
        </w:rPr>
        <w:t xml:space="preserve">Please do not enter the school building to drop-off </w:t>
      </w:r>
      <w:r w:rsidRPr="00206B7C">
        <w:rPr>
          <w:rFonts w:cstheme="minorHAnsi"/>
          <w:b/>
          <w:u w:val="single"/>
        </w:rPr>
        <w:t>or</w:t>
      </w:r>
      <w:r w:rsidRPr="00206B7C">
        <w:rPr>
          <w:rFonts w:cstheme="minorHAnsi"/>
          <w:b/>
        </w:rPr>
        <w:t xml:space="preserve"> </w:t>
      </w:r>
      <w:r w:rsidRPr="00206B7C">
        <w:rPr>
          <w:rFonts w:cstheme="minorHAnsi"/>
        </w:rPr>
        <w:t>pick-up your child as it is important they develop their independence.</w:t>
      </w:r>
    </w:p>
    <w:p w:rsidR="00FA3F0E" w:rsidRPr="00206B7C" w:rsidRDefault="00FA3F0E" w:rsidP="00FA3F0E">
      <w:pPr>
        <w:jc w:val="both"/>
        <w:rPr>
          <w:rFonts w:cstheme="minorHAnsi"/>
          <w:b/>
        </w:rPr>
      </w:pPr>
      <w:r w:rsidRPr="00206B7C">
        <w:rPr>
          <w:rFonts w:cstheme="minorHAnsi"/>
          <w:b/>
        </w:rPr>
        <w:t>Reading</w:t>
      </w:r>
    </w:p>
    <w:p w:rsidR="00FA3F0E" w:rsidRPr="00206B7C" w:rsidRDefault="005370D6" w:rsidP="00FA3F0E">
      <w:pPr>
        <w:jc w:val="both"/>
        <w:rPr>
          <w:rFonts w:cstheme="minorHAnsi"/>
        </w:rPr>
      </w:pPr>
      <w:r w:rsidRPr="00206B7C">
        <w:rPr>
          <w:rFonts w:cstheme="minorHAnsi"/>
        </w:rPr>
        <w:t>Reading is the k</w:t>
      </w:r>
      <w:r w:rsidR="00FA3F0E" w:rsidRPr="00206B7C">
        <w:rPr>
          <w:rFonts w:cstheme="minorHAnsi"/>
        </w:rPr>
        <w:t xml:space="preserve">ey to learning. Children are expected to read every evening. They should read the school </w:t>
      </w:r>
      <w:proofErr w:type="spellStart"/>
      <w:r w:rsidR="00FA3F0E" w:rsidRPr="00206B7C">
        <w:rPr>
          <w:rFonts w:cstheme="minorHAnsi"/>
        </w:rPr>
        <w:t>colour</w:t>
      </w:r>
      <w:proofErr w:type="spellEnd"/>
      <w:r w:rsidR="00FA3F0E" w:rsidRPr="00206B7C">
        <w:rPr>
          <w:rFonts w:cstheme="minorHAnsi"/>
        </w:rPr>
        <w:t xml:space="preserve">-coded </w:t>
      </w:r>
      <w:r w:rsidR="003A32D3" w:rsidRPr="00206B7C">
        <w:rPr>
          <w:rFonts w:cstheme="minorHAnsi"/>
        </w:rPr>
        <w:t>reading book,</w:t>
      </w:r>
      <w:r w:rsidR="00FA3F0E" w:rsidRPr="00206B7C">
        <w:rPr>
          <w:rFonts w:cstheme="minorHAnsi"/>
        </w:rPr>
        <w:t xml:space="preserve"> these will be changed on</w:t>
      </w:r>
      <w:r w:rsidR="003A32D3" w:rsidRPr="00206B7C">
        <w:rPr>
          <w:rFonts w:cstheme="minorHAnsi"/>
        </w:rPr>
        <w:t>ce per week on</w:t>
      </w:r>
      <w:r w:rsidR="00FA3F0E" w:rsidRPr="00206B7C">
        <w:rPr>
          <w:rFonts w:cstheme="minorHAnsi"/>
        </w:rPr>
        <w:t xml:space="preserve"> a</w:t>
      </w:r>
      <w:r w:rsidR="003A32D3" w:rsidRPr="00206B7C">
        <w:rPr>
          <w:rFonts w:cstheme="minorHAnsi"/>
        </w:rPr>
        <w:t xml:space="preserve"> Sunday</w:t>
      </w:r>
      <w:r w:rsidR="00FA3F0E" w:rsidRPr="00206B7C">
        <w:rPr>
          <w:rFonts w:cstheme="minorHAnsi"/>
        </w:rPr>
        <w:t xml:space="preserve">. The children also have a Library book, which they can change </w:t>
      </w:r>
      <w:r w:rsidR="00FA3F0E" w:rsidRPr="00206B7C">
        <w:rPr>
          <w:rFonts w:cstheme="minorHAnsi"/>
          <w:u w:val="single"/>
        </w:rPr>
        <w:t>whenever</w:t>
      </w:r>
      <w:r w:rsidR="00FA3F0E" w:rsidRPr="00206B7C">
        <w:rPr>
          <w:rFonts w:cstheme="minorHAnsi"/>
        </w:rPr>
        <w:t xml:space="preserve"> they want. They should read for pleasure and to acquire information.</w:t>
      </w:r>
    </w:p>
    <w:p w:rsidR="00FA3F0E" w:rsidRPr="00206B7C" w:rsidRDefault="00FA3F0E" w:rsidP="00FA3F0E">
      <w:pPr>
        <w:jc w:val="both"/>
        <w:rPr>
          <w:rFonts w:cstheme="minorHAnsi"/>
          <w:b/>
        </w:rPr>
      </w:pPr>
      <w:r w:rsidRPr="00206B7C">
        <w:rPr>
          <w:rFonts w:cstheme="minorHAnsi"/>
          <w:b/>
        </w:rPr>
        <w:t>Other Homework</w:t>
      </w:r>
    </w:p>
    <w:p w:rsidR="00FA3F0E" w:rsidRPr="00206B7C" w:rsidRDefault="00FA3F0E" w:rsidP="00FA3F0E">
      <w:pPr>
        <w:jc w:val="both"/>
        <w:rPr>
          <w:rFonts w:cstheme="minorHAnsi"/>
        </w:rPr>
      </w:pPr>
      <w:r w:rsidRPr="00206B7C">
        <w:rPr>
          <w:rFonts w:cstheme="minorHAnsi"/>
        </w:rPr>
        <w:t xml:space="preserve">Homework will be given to your child </w:t>
      </w:r>
      <w:r w:rsidR="003A32D3" w:rsidRPr="00206B7C">
        <w:rPr>
          <w:rFonts w:cstheme="minorHAnsi"/>
        </w:rPr>
        <w:t>Sunday to Wednesday, it will consolidate</w:t>
      </w:r>
      <w:r w:rsidRPr="00206B7C">
        <w:rPr>
          <w:rFonts w:cstheme="minorHAnsi"/>
        </w:rPr>
        <w:t xml:space="preserve"> </w:t>
      </w:r>
      <w:r w:rsidR="003A32D3" w:rsidRPr="00206B7C">
        <w:rPr>
          <w:rFonts w:cstheme="minorHAnsi"/>
        </w:rPr>
        <w:t xml:space="preserve">and extend </w:t>
      </w:r>
      <w:r w:rsidRPr="00206B7C">
        <w:rPr>
          <w:rFonts w:cstheme="minorHAnsi"/>
        </w:rPr>
        <w:t xml:space="preserve">the work </w:t>
      </w:r>
      <w:r w:rsidR="003A32D3" w:rsidRPr="00206B7C">
        <w:rPr>
          <w:rFonts w:cstheme="minorHAnsi"/>
        </w:rPr>
        <w:t xml:space="preserve">done </w:t>
      </w:r>
      <w:r w:rsidRPr="00206B7C">
        <w:rPr>
          <w:rFonts w:cstheme="minorHAnsi"/>
        </w:rPr>
        <w:t xml:space="preserve">during lessons. We will expect it to be completed and handed in </w:t>
      </w:r>
      <w:r w:rsidR="003A32D3" w:rsidRPr="00206B7C">
        <w:rPr>
          <w:rFonts w:cstheme="minorHAnsi"/>
        </w:rPr>
        <w:t>by Thursday of that week</w:t>
      </w:r>
      <w:r w:rsidRPr="00206B7C">
        <w:rPr>
          <w:rFonts w:cstheme="minorHAnsi"/>
        </w:rPr>
        <w:t xml:space="preserve">. This is part of our training </w:t>
      </w:r>
      <w:proofErr w:type="spellStart"/>
      <w:r w:rsidRPr="00206B7C">
        <w:rPr>
          <w:rFonts w:cstheme="minorHAnsi"/>
        </w:rPr>
        <w:t>programme</w:t>
      </w:r>
      <w:proofErr w:type="spellEnd"/>
      <w:r w:rsidRPr="00206B7C">
        <w:rPr>
          <w:rFonts w:cstheme="minorHAnsi"/>
        </w:rPr>
        <w:t>, so please support us by checking that the given task is done. Each child has a homework diary to record what is to be done. Homework diaries should be signed once a week.</w:t>
      </w:r>
    </w:p>
    <w:p w:rsidR="00FA3F0E" w:rsidRPr="00206B7C" w:rsidRDefault="00FA3F0E" w:rsidP="00FA3F0E">
      <w:pPr>
        <w:jc w:val="both"/>
        <w:rPr>
          <w:rFonts w:cstheme="minorHAnsi"/>
          <w:b/>
        </w:rPr>
      </w:pPr>
      <w:r w:rsidRPr="00206B7C">
        <w:rPr>
          <w:rFonts w:cstheme="minorHAnsi"/>
          <w:b/>
        </w:rPr>
        <w:t>English</w:t>
      </w:r>
    </w:p>
    <w:p w:rsidR="00FA3F0E" w:rsidRPr="00206B7C" w:rsidRDefault="00FA3F0E" w:rsidP="00FA3F0E">
      <w:pPr>
        <w:jc w:val="both"/>
        <w:rPr>
          <w:rFonts w:cstheme="minorHAnsi"/>
        </w:rPr>
      </w:pPr>
      <w:r w:rsidRPr="00206B7C">
        <w:rPr>
          <w:rFonts w:cstheme="minorHAnsi"/>
        </w:rPr>
        <w:t>The child</w:t>
      </w:r>
      <w:r w:rsidR="003A32D3" w:rsidRPr="00206B7C">
        <w:rPr>
          <w:rFonts w:cstheme="minorHAnsi"/>
        </w:rPr>
        <w:t>ren will be working from the</w:t>
      </w:r>
      <w:r w:rsidRPr="00206B7C">
        <w:rPr>
          <w:rFonts w:cstheme="minorHAnsi"/>
        </w:rPr>
        <w:t xml:space="preserve"> Cambridge Primary English Curriculum Framework. The </w:t>
      </w:r>
      <w:proofErr w:type="spellStart"/>
      <w:r w:rsidRPr="00206B7C">
        <w:rPr>
          <w:rFonts w:cstheme="minorHAnsi"/>
        </w:rPr>
        <w:t>programme</w:t>
      </w:r>
      <w:proofErr w:type="spellEnd"/>
      <w:r w:rsidRPr="00206B7C">
        <w:rPr>
          <w:rFonts w:cstheme="minorHAnsi"/>
        </w:rPr>
        <w:t xml:space="preserve"> covers spelling strategies, vocabulary extension, punctuation, comprehension and extended writing. The Nelson Spelling course provides differentiated activities which allow children to progress through key spelling patterns at their own pace. Time will also be set aside for group reading and handwriting.</w:t>
      </w:r>
    </w:p>
    <w:p w:rsidR="005370D6" w:rsidRDefault="005370D6" w:rsidP="00FA3F0E">
      <w:pPr>
        <w:jc w:val="both"/>
        <w:rPr>
          <w:rFonts w:cstheme="minorHAnsi"/>
        </w:rPr>
      </w:pPr>
    </w:p>
    <w:p w:rsidR="00206B7C" w:rsidRPr="00206B7C" w:rsidRDefault="00206B7C" w:rsidP="00FA3F0E">
      <w:pPr>
        <w:jc w:val="both"/>
        <w:rPr>
          <w:rFonts w:cstheme="minorHAnsi"/>
        </w:rPr>
      </w:pPr>
    </w:p>
    <w:p w:rsidR="00FA3F0E" w:rsidRPr="00206B7C" w:rsidRDefault="00FA3F0E" w:rsidP="00FA3F0E">
      <w:pPr>
        <w:jc w:val="both"/>
        <w:rPr>
          <w:rFonts w:cstheme="minorHAnsi"/>
          <w:b/>
          <w:u w:val="single"/>
        </w:rPr>
      </w:pPr>
      <w:r w:rsidRPr="00206B7C">
        <w:rPr>
          <w:rFonts w:cstheme="minorHAnsi"/>
          <w:b/>
          <w:u w:val="single"/>
        </w:rPr>
        <w:lastRenderedPageBreak/>
        <w:t>Mathematics</w:t>
      </w:r>
    </w:p>
    <w:p w:rsidR="00FA3F0E" w:rsidRPr="00206B7C" w:rsidRDefault="00FA3F0E" w:rsidP="005370D6">
      <w:pPr>
        <w:spacing w:after="120"/>
        <w:ind w:left="1440" w:hanging="1440"/>
        <w:jc w:val="both"/>
        <w:rPr>
          <w:rFonts w:cstheme="minorHAnsi"/>
        </w:rPr>
      </w:pPr>
      <w:r w:rsidRPr="00206B7C">
        <w:rPr>
          <w:rFonts w:cstheme="minorHAnsi"/>
          <w:b/>
        </w:rPr>
        <w:t>Term 1</w:t>
      </w:r>
      <w:r w:rsidRPr="00206B7C">
        <w:rPr>
          <w:rFonts w:cstheme="minorHAnsi"/>
          <w:b/>
        </w:rPr>
        <w:tab/>
      </w:r>
      <w:r w:rsidR="00401F0A" w:rsidRPr="00206B7C">
        <w:rPr>
          <w:rFonts w:cstheme="minorHAnsi"/>
        </w:rPr>
        <w:t>Number and Problem Solving, Geometry and Problem Solving, Measure and Problem Solving – this includes Money and Time.</w:t>
      </w:r>
    </w:p>
    <w:p w:rsidR="00FA3F0E" w:rsidRPr="00206B7C" w:rsidRDefault="00FA3F0E" w:rsidP="005370D6">
      <w:pPr>
        <w:spacing w:after="120"/>
        <w:ind w:left="1440" w:hanging="1440"/>
        <w:jc w:val="both"/>
        <w:rPr>
          <w:rFonts w:cstheme="minorHAnsi"/>
        </w:rPr>
      </w:pPr>
      <w:r w:rsidRPr="00206B7C">
        <w:rPr>
          <w:rFonts w:cstheme="minorHAnsi"/>
          <w:b/>
        </w:rPr>
        <w:t>Term 2</w:t>
      </w:r>
      <w:r w:rsidRPr="00206B7C">
        <w:rPr>
          <w:rFonts w:cstheme="minorHAnsi"/>
          <w:b/>
        </w:rPr>
        <w:tab/>
      </w:r>
      <w:r w:rsidR="00401F0A" w:rsidRPr="00206B7C">
        <w:rPr>
          <w:rFonts w:cstheme="minorHAnsi"/>
        </w:rPr>
        <w:t>Number and Problem Solving, Measure and Problem Solving - this includes Time, Handling Data and Problem Solving.</w:t>
      </w:r>
    </w:p>
    <w:p w:rsidR="00FA3F0E" w:rsidRPr="00206B7C" w:rsidRDefault="00FA3F0E" w:rsidP="005370D6">
      <w:pPr>
        <w:spacing w:after="120"/>
        <w:ind w:left="1440" w:hanging="1440"/>
        <w:jc w:val="both"/>
        <w:rPr>
          <w:rFonts w:cstheme="minorHAnsi"/>
        </w:rPr>
      </w:pPr>
      <w:r w:rsidRPr="00206B7C">
        <w:rPr>
          <w:rFonts w:cstheme="minorHAnsi"/>
          <w:b/>
        </w:rPr>
        <w:t>Term 3</w:t>
      </w:r>
      <w:r w:rsidRPr="00206B7C">
        <w:rPr>
          <w:rFonts w:cstheme="minorHAnsi"/>
          <w:b/>
        </w:rPr>
        <w:tab/>
      </w:r>
      <w:r w:rsidR="00401F0A" w:rsidRPr="00206B7C">
        <w:rPr>
          <w:rFonts w:cstheme="minorHAnsi"/>
        </w:rPr>
        <w:t>Numbers including Fractions and Problem Solving, Geometry and Problem Solving, Measure and Problem Solving – this includes Time and Money</w:t>
      </w:r>
    </w:p>
    <w:p w:rsidR="00FA3F0E" w:rsidRPr="00206B7C" w:rsidRDefault="00FA3F0E" w:rsidP="00FA3F0E">
      <w:pPr>
        <w:jc w:val="both"/>
        <w:rPr>
          <w:rFonts w:cstheme="minorHAnsi"/>
          <w:b/>
          <w:u w:val="single"/>
        </w:rPr>
      </w:pPr>
      <w:r w:rsidRPr="00206B7C">
        <w:rPr>
          <w:rFonts w:cstheme="minorHAnsi"/>
          <w:b/>
          <w:u w:val="single"/>
        </w:rPr>
        <w:t>Science</w:t>
      </w:r>
    </w:p>
    <w:p w:rsidR="005370D6" w:rsidRPr="00206B7C" w:rsidRDefault="00FA3F0E" w:rsidP="005370D6">
      <w:pPr>
        <w:spacing w:after="120" w:line="240" w:lineRule="auto"/>
        <w:ind w:left="1440" w:hanging="1440"/>
        <w:jc w:val="both"/>
        <w:rPr>
          <w:rFonts w:cstheme="minorHAnsi"/>
        </w:rPr>
      </w:pPr>
      <w:r w:rsidRPr="00206B7C">
        <w:rPr>
          <w:rFonts w:cstheme="minorHAnsi"/>
          <w:b/>
        </w:rPr>
        <w:t>Term 1</w:t>
      </w:r>
      <w:r w:rsidRPr="00206B7C">
        <w:rPr>
          <w:rFonts w:cstheme="minorHAnsi"/>
          <w:b/>
        </w:rPr>
        <w:tab/>
      </w:r>
      <w:r w:rsidRPr="00206B7C">
        <w:rPr>
          <w:rFonts w:cstheme="minorHAnsi"/>
        </w:rPr>
        <w:t>Teeth and Eating</w:t>
      </w:r>
      <w:r w:rsidR="005370D6" w:rsidRPr="00206B7C">
        <w:rPr>
          <w:rFonts w:cstheme="minorHAnsi"/>
        </w:rPr>
        <w:t xml:space="preserve"> </w:t>
      </w:r>
      <w:r w:rsidR="005370D6" w:rsidRPr="00206B7C">
        <w:rPr>
          <w:rFonts w:cstheme="minorHAnsi"/>
        </w:rPr>
        <w:tab/>
      </w:r>
      <w:r w:rsidRPr="00206B7C">
        <w:rPr>
          <w:rFonts w:cstheme="minorHAnsi"/>
          <w:b/>
        </w:rPr>
        <w:t>Term 2</w:t>
      </w:r>
      <w:r w:rsidR="005370D6" w:rsidRPr="00206B7C">
        <w:rPr>
          <w:rFonts w:cstheme="minorHAnsi"/>
          <w:b/>
        </w:rPr>
        <w:tab/>
      </w:r>
      <w:r w:rsidR="005370D6" w:rsidRPr="00206B7C">
        <w:rPr>
          <w:rFonts w:cstheme="minorHAnsi"/>
          <w:b/>
        </w:rPr>
        <w:tab/>
      </w:r>
      <w:r w:rsidRPr="00206B7C">
        <w:rPr>
          <w:rFonts w:cstheme="minorHAnsi"/>
        </w:rPr>
        <w:t>Light and Shadow</w:t>
      </w:r>
      <w:r w:rsidR="005370D6" w:rsidRPr="00206B7C">
        <w:rPr>
          <w:rFonts w:cstheme="minorHAnsi"/>
        </w:rPr>
        <w:t xml:space="preserve">      </w:t>
      </w:r>
      <w:r w:rsidRPr="00206B7C">
        <w:rPr>
          <w:rFonts w:cstheme="minorHAnsi"/>
          <w:b/>
        </w:rPr>
        <w:t>Term 3</w:t>
      </w:r>
      <w:r w:rsidR="005370D6" w:rsidRPr="00206B7C">
        <w:rPr>
          <w:rFonts w:cstheme="minorHAnsi"/>
          <w:b/>
        </w:rPr>
        <w:t xml:space="preserve">    </w:t>
      </w:r>
      <w:r w:rsidR="005370D6" w:rsidRPr="00206B7C">
        <w:rPr>
          <w:rFonts w:cstheme="minorHAnsi"/>
          <w:b/>
        </w:rPr>
        <w:tab/>
      </w:r>
      <w:r w:rsidRPr="00206B7C">
        <w:rPr>
          <w:rFonts w:cstheme="minorHAnsi"/>
        </w:rPr>
        <w:t>Materials</w:t>
      </w:r>
    </w:p>
    <w:p w:rsidR="00FA3F0E" w:rsidRPr="00206B7C" w:rsidRDefault="00FA3F0E" w:rsidP="005370D6">
      <w:pPr>
        <w:spacing w:after="120" w:line="240" w:lineRule="auto"/>
        <w:ind w:left="1440" w:hanging="1440"/>
        <w:jc w:val="both"/>
        <w:rPr>
          <w:rFonts w:cstheme="minorHAnsi"/>
        </w:rPr>
      </w:pPr>
      <w:bookmarkStart w:id="0" w:name="_GoBack"/>
      <w:bookmarkEnd w:id="0"/>
      <w:r w:rsidRPr="00206B7C">
        <w:rPr>
          <w:rFonts w:cstheme="minorHAnsi"/>
          <w:b/>
          <w:u w:val="single"/>
        </w:rPr>
        <w:t>IPC</w:t>
      </w:r>
    </w:p>
    <w:p w:rsidR="00FA3F0E" w:rsidRPr="00206B7C" w:rsidRDefault="00FA3F0E" w:rsidP="005370D6">
      <w:pPr>
        <w:spacing w:after="120" w:line="240" w:lineRule="auto"/>
        <w:ind w:left="1440" w:hanging="1440"/>
        <w:jc w:val="both"/>
        <w:rPr>
          <w:rFonts w:cstheme="minorHAnsi"/>
        </w:rPr>
      </w:pPr>
      <w:r w:rsidRPr="00206B7C">
        <w:rPr>
          <w:rFonts w:cstheme="minorHAnsi"/>
          <w:b/>
        </w:rPr>
        <w:t>Term 1</w:t>
      </w:r>
      <w:r w:rsidRPr="00206B7C">
        <w:rPr>
          <w:rFonts w:cstheme="minorHAnsi"/>
        </w:rPr>
        <w:tab/>
        <w:t>Treasure</w:t>
      </w:r>
      <w:r w:rsidR="005370D6" w:rsidRPr="00206B7C">
        <w:rPr>
          <w:rFonts w:cstheme="minorHAnsi"/>
        </w:rPr>
        <w:tab/>
      </w:r>
      <w:r w:rsidRPr="00206B7C">
        <w:rPr>
          <w:rFonts w:cstheme="minorHAnsi"/>
          <w:b/>
        </w:rPr>
        <w:t>Term 2</w:t>
      </w:r>
      <w:r w:rsidRPr="00206B7C">
        <w:rPr>
          <w:rFonts w:cstheme="minorHAnsi"/>
        </w:rPr>
        <w:tab/>
      </w:r>
      <w:r w:rsidR="005370D6" w:rsidRPr="00206B7C">
        <w:rPr>
          <w:rFonts w:cstheme="minorHAnsi"/>
        </w:rPr>
        <w:tab/>
      </w:r>
      <w:r w:rsidRPr="00206B7C">
        <w:rPr>
          <w:rFonts w:cstheme="minorHAnsi"/>
        </w:rPr>
        <w:t>Chocolate</w:t>
      </w:r>
      <w:r w:rsidR="005370D6" w:rsidRPr="00206B7C">
        <w:rPr>
          <w:rFonts w:cstheme="minorHAnsi"/>
        </w:rPr>
        <w:tab/>
        <w:t xml:space="preserve">   </w:t>
      </w:r>
      <w:r w:rsidRPr="00206B7C">
        <w:rPr>
          <w:rFonts w:cstheme="minorHAnsi"/>
          <w:b/>
        </w:rPr>
        <w:t>Term 3</w:t>
      </w:r>
      <w:r w:rsidR="005370D6" w:rsidRPr="00206B7C">
        <w:rPr>
          <w:rFonts w:cstheme="minorHAnsi"/>
        </w:rPr>
        <w:tab/>
      </w:r>
      <w:r w:rsidRPr="00206B7C">
        <w:rPr>
          <w:rFonts w:cstheme="minorHAnsi"/>
        </w:rPr>
        <w:t>Gateways to the World</w:t>
      </w:r>
    </w:p>
    <w:p w:rsidR="005370D6" w:rsidRPr="00206B7C" w:rsidRDefault="005370D6" w:rsidP="005370D6">
      <w:pPr>
        <w:spacing w:after="120" w:line="240" w:lineRule="auto"/>
        <w:ind w:left="1440" w:hanging="1440"/>
        <w:jc w:val="both"/>
        <w:rPr>
          <w:rFonts w:cstheme="minorHAnsi"/>
        </w:rPr>
      </w:pPr>
    </w:p>
    <w:p w:rsidR="00FA3F0E" w:rsidRPr="00206B7C" w:rsidRDefault="00FA3F0E" w:rsidP="00FA3F0E">
      <w:pPr>
        <w:jc w:val="both"/>
        <w:rPr>
          <w:rFonts w:cstheme="minorHAnsi"/>
          <w:b/>
          <w:u w:val="single"/>
        </w:rPr>
      </w:pPr>
      <w:r w:rsidRPr="00206B7C">
        <w:rPr>
          <w:rFonts w:cstheme="minorHAnsi"/>
          <w:b/>
          <w:u w:val="single"/>
        </w:rPr>
        <w:t>Information Technology</w:t>
      </w:r>
    </w:p>
    <w:p w:rsidR="00FA3F0E" w:rsidRPr="00206B7C" w:rsidRDefault="00FA3F0E" w:rsidP="00FA3F0E">
      <w:pPr>
        <w:ind w:left="1440" w:hanging="1440"/>
        <w:jc w:val="both"/>
        <w:rPr>
          <w:rFonts w:cstheme="minorHAnsi"/>
        </w:rPr>
      </w:pPr>
      <w:r w:rsidRPr="00206B7C">
        <w:rPr>
          <w:rFonts w:cstheme="minorHAnsi"/>
        </w:rPr>
        <w:t>Work will be completed at an appropriate level on the following:</w:t>
      </w:r>
    </w:p>
    <w:p w:rsidR="00FA3F0E" w:rsidRPr="00206B7C" w:rsidRDefault="00FA3F0E" w:rsidP="005370D6">
      <w:pPr>
        <w:spacing w:after="120" w:line="240" w:lineRule="auto"/>
        <w:jc w:val="both"/>
        <w:rPr>
          <w:rFonts w:cstheme="minorHAnsi"/>
        </w:rPr>
      </w:pPr>
      <w:r w:rsidRPr="00206B7C">
        <w:rPr>
          <w:rFonts w:cstheme="minorHAnsi"/>
        </w:rPr>
        <w:t>General technological awareness</w:t>
      </w:r>
      <w:r w:rsidRPr="00206B7C">
        <w:rPr>
          <w:rFonts w:cstheme="minorHAnsi"/>
        </w:rPr>
        <w:tab/>
      </w:r>
      <w:r w:rsidRPr="00206B7C">
        <w:rPr>
          <w:rFonts w:cstheme="minorHAnsi"/>
        </w:rPr>
        <w:tab/>
        <w:t>Key boarding</w:t>
      </w:r>
    </w:p>
    <w:p w:rsidR="00FA3F0E" w:rsidRPr="00206B7C" w:rsidRDefault="00FA3F0E" w:rsidP="005370D6">
      <w:pPr>
        <w:spacing w:after="120" w:line="240" w:lineRule="auto"/>
        <w:ind w:left="1440" w:hanging="1440"/>
        <w:jc w:val="both"/>
        <w:rPr>
          <w:rFonts w:cstheme="minorHAnsi"/>
        </w:rPr>
      </w:pPr>
      <w:r w:rsidRPr="00206B7C">
        <w:rPr>
          <w:rFonts w:cstheme="minorHAnsi"/>
        </w:rPr>
        <w:t>Paint, draw and graphics</w:t>
      </w:r>
      <w:r w:rsidRPr="00206B7C">
        <w:rPr>
          <w:rFonts w:cstheme="minorHAnsi"/>
        </w:rPr>
        <w:tab/>
      </w:r>
      <w:r w:rsidRPr="00206B7C">
        <w:rPr>
          <w:rFonts w:cstheme="minorHAnsi"/>
        </w:rPr>
        <w:tab/>
      </w:r>
      <w:r w:rsidRPr="00206B7C">
        <w:rPr>
          <w:rFonts w:cstheme="minorHAnsi"/>
        </w:rPr>
        <w:tab/>
        <w:t>Word-Processing</w:t>
      </w:r>
    </w:p>
    <w:p w:rsidR="00FA3F0E" w:rsidRPr="00206B7C" w:rsidRDefault="00FA3F0E" w:rsidP="005370D6">
      <w:pPr>
        <w:spacing w:after="120" w:line="240" w:lineRule="auto"/>
        <w:ind w:left="1440" w:hanging="1440"/>
        <w:jc w:val="both"/>
        <w:rPr>
          <w:rFonts w:cstheme="minorHAnsi"/>
        </w:rPr>
      </w:pPr>
      <w:proofErr w:type="spellStart"/>
      <w:r w:rsidRPr="00206B7C">
        <w:rPr>
          <w:rFonts w:cstheme="minorHAnsi"/>
        </w:rPr>
        <w:t>Multi media</w:t>
      </w:r>
      <w:proofErr w:type="spellEnd"/>
      <w:r w:rsidRPr="00206B7C">
        <w:rPr>
          <w:rFonts w:cstheme="minorHAnsi"/>
        </w:rPr>
        <w:tab/>
      </w:r>
      <w:r w:rsidRPr="00206B7C">
        <w:rPr>
          <w:rFonts w:cstheme="minorHAnsi"/>
        </w:rPr>
        <w:tab/>
      </w:r>
      <w:r w:rsidRPr="00206B7C">
        <w:rPr>
          <w:rFonts w:cstheme="minorHAnsi"/>
        </w:rPr>
        <w:tab/>
      </w:r>
      <w:r w:rsidRPr="00206B7C">
        <w:rPr>
          <w:rFonts w:cstheme="minorHAnsi"/>
        </w:rPr>
        <w:tab/>
      </w:r>
      <w:r w:rsidRPr="00206B7C">
        <w:rPr>
          <w:rFonts w:cstheme="minorHAnsi"/>
        </w:rPr>
        <w:tab/>
        <w:t>CD-ROM</w:t>
      </w:r>
    </w:p>
    <w:p w:rsidR="003A32D3" w:rsidRPr="00206B7C" w:rsidRDefault="00FA3F0E" w:rsidP="003A32D3">
      <w:pPr>
        <w:spacing w:after="120" w:line="240" w:lineRule="auto"/>
        <w:ind w:left="1440" w:hanging="1440"/>
        <w:jc w:val="both"/>
        <w:rPr>
          <w:rFonts w:cstheme="minorHAnsi"/>
        </w:rPr>
      </w:pPr>
      <w:r w:rsidRPr="00206B7C">
        <w:rPr>
          <w:rFonts w:cstheme="minorHAnsi"/>
        </w:rPr>
        <w:t>Control (Logo)</w:t>
      </w:r>
      <w:r w:rsidRPr="00206B7C">
        <w:rPr>
          <w:rFonts w:cstheme="minorHAnsi"/>
        </w:rPr>
        <w:tab/>
      </w:r>
      <w:r w:rsidRPr="00206B7C">
        <w:rPr>
          <w:rFonts w:cstheme="minorHAnsi"/>
        </w:rPr>
        <w:tab/>
      </w:r>
      <w:r w:rsidRPr="00206B7C">
        <w:rPr>
          <w:rFonts w:cstheme="minorHAnsi"/>
        </w:rPr>
        <w:tab/>
      </w:r>
      <w:r w:rsidRPr="00206B7C">
        <w:rPr>
          <w:rFonts w:cstheme="minorHAnsi"/>
        </w:rPr>
        <w:tab/>
      </w:r>
      <w:r w:rsidR="005370D6" w:rsidRPr="00206B7C">
        <w:rPr>
          <w:rFonts w:cstheme="minorHAnsi"/>
        </w:rPr>
        <w:tab/>
      </w:r>
      <w:r w:rsidRPr="00206B7C">
        <w:rPr>
          <w:rFonts w:cstheme="minorHAnsi"/>
        </w:rPr>
        <w:t>Spreadsheets (Excel)</w:t>
      </w:r>
    </w:p>
    <w:p w:rsidR="00FA3F0E" w:rsidRPr="00206B7C" w:rsidRDefault="00FA3F0E" w:rsidP="00FA3F0E">
      <w:pPr>
        <w:jc w:val="both"/>
        <w:rPr>
          <w:rFonts w:cstheme="minorHAnsi"/>
          <w:b/>
          <w:u w:val="single"/>
        </w:rPr>
      </w:pPr>
      <w:r w:rsidRPr="00206B7C">
        <w:rPr>
          <w:rFonts w:cstheme="minorHAnsi"/>
          <w:b/>
          <w:u w:val="single"/>
        </w:rPr>
        <w:t>Art</w:t>
      </w:r>
    </w:p>
    <w:p w:rsidR="00FA3F0E" w:rsidRPr="00206B7C" w:rsidRDefault="00FA3F0E" w:rsidP="00FA3F0E">
      <w:pPr>
        <w:jc w:val="both"/>
        <w:rPr>
          <w:rFonts w:cstheme="minorHAnsi"/>
        </w:rPr>
      </w:pPr>
      <w:r w:rsidRPr="00206B7C">
        <w:rPr>
          <w:rFonts w:cstheme="minorHAnsi"/>
        </w:rPr>
        <w:t>This work will be linked to topics. The children will also practice observational drawings and experiment with a variety of materials.</w:t>
      </w:r>
    </w:p>
    <w:p w:rsidR="00FA3F0E" w:rsidRPr="00206B7C" w:rsidRDefault="00FA3F0E" w:rsidP="00FA3F0E">
      <w:pPr>
        <w:jc w:val="both"/>
        <w:rPr>
          <w:rFonts w:cstheme="minorHAnsi"/>
          <w:b/>
          <w:u w:val="single"/>
        </w:rPr>
      </w:pPr>
      <w:r w:rsidRPr="00206B7C">
        <w:rPr>
          <w:rFonts w:cstheme="minorHAnsi"/>
          <w:b/>
          <w:u w:val="single"/>
        </w:rPr>
        <w:t>P.E.</w:t>
      </w:r>
    </w:p>
    <w:p w:rsidR="00FA3F0E" w:rsidRPr="00206B7C" w:rsidRDefault="00FA3F0E" w:rsidP="00FA3F0E">
      <w:pPr>
        <w:jc w:val="both"/>
        <w:rPr>
          <w:rFonts w:cstheme="minorHAnsi"/>
        </w:rPr>
      </w:pPr>
      <w:r w:rsidRPr="00206B7C">
        <w:rPr>
          <w:rFonts w:cstheme="minorHAnsi"/>
        </w:rPr>
        <w:t>The children will continue to develop and improve their skills in a range of physical education activities. In swimming they will work to improve their technique, fitness levels and water confidence.</w:t>
      </w:r>
    </w:p>
    <w:p w:rsidR="00FA3F0E" w:rsidRPr="00206B7C" w:rsidRDefault="00FA3F0E" w:rsidP="00FA3F0E">
      <w:pPr>
        <w:jc w:val="both"/>
        <w:rPr>
          <w:rFonts w:cstheme="minorHAnsi"/>
        </w:rPr>
      </w:pPr>
      <w:r w:rsidRPr="00206B7C">
        <w:rPr>
          <w:rFonts w:cstheme="minorHAnsi"/>
        </w:rPr>
        <w:t xml:space="preserve">We are here to educate your child to the best of our ability. The best progress is made when there is a 3-way partnership (teacher-parent-child) and we shall </w:t>
      </w:r>
      <w:proofErr w:type="spellStart"/>
      <w:r w:rsidRPr="00206B7C">
        <w:rPr>
          <w:rFonts w:cstheme="minorHAnsi"/>
        </w:rPr>
        <w:t>endeavour</w:t>
      </w:r>
      <w:proofErr w:type="spellEnd"/>
      <w:r w:rsidRPr="00206B7C">
        <w:rPr>
          <w:rFonts w:cstheme="minorHAnsi"/>
        </w:rPr>
        <w:t xml:space="preserve"> to maintain this relationship.</w:t>
      </w:r>
    </w:p>
    <w:p w:rsidR="00FA3F0E" w:rsidRPr="00206B7C" w:rsidRDefault="00FA3F0E" w:rsidP="00FA3F0E">
      <w:pPr>
        <w:jc w:val="both"/>
        <w:rPr>
          <w:rFonts w:cstheme="minorHAnsi"/>
        </w:rPr>
      </w:pPr>
      <w:r w:rsidRPr="00206B7C">
        <w:rPr>
          <w:rFonts w:cstheme="minorHAnsi"/>
        </w:rPr>
        <w:t>We hope your child will have a happy, progressive year in Park House.</w:t>
      </w:r>
    </w:p>
    <w:p w:rsidR="00FA3F0E" w:rsidRPr="00206B7C" w:rsidRDefault="00FA3F0E" w:rsidP="00FA3F0E">
      <w:pPr>
        <w:jc w:val="both"/>
        <w:rPr>
          <w:rFonts w:cstheme="minorHAnsi"/>
        </w:rPr>
      </w:pPr>
      <w:r w:rsidRPr="00206B7C">
        <w:rPr>
          <w:rFonts w:cstheme="minorHAnsi"/>
        </w:rPr>
        <w:t>We thank you for your co-operation.</w:t>
      </w:r>
    </w:p>
    <w:p w:rsidR="00FA3F0E" w:rsidRPr="00206B7C" w:rsidRDefault="00FA3F0E" w:rsidP="00FA3F0E">
      <w:pPr>
        <w:jc w:val="both"/>
        <w:rPr>
          <w:rFonts w:cstheme="minorHAnsi"/>
          <w:b/>
        </w:rPr>
      </w:pPr>
      <w:r w:rsidRPr="00206B7C">
        <w:rPr>
          <w:rFonts w:cstheme="minorHAnsi"/>
          <w:b/>
        </w:rPr>
        <w:t>PARK HOUSE ENGLISH SCHOOL</w:t>
      </w:r>
    </w:p>
    <w:p w:rsidR="00FA3F0E" w:rsidRPr="00206B7C" w:rsidRDefault="00440BAE" w:rsidP="00FA3F0E">
      <w:pPr>
        <w:jc w:val="both"/>
        <w:rPr>
          <w:rFonts w:cstheme="minorHAnsi"/>
          <w:b/>
        </w:rPr>
      </w:pPr>
      <w:r w:rsidRPr="00206B7C">
        <w:rPr>
          <w:rFonts w:cstheme="minorHAnsi"/>
          <w:b/>
          <w:noProof/>
          <w:lang w:val="en-GB" w:eastAsia="en-GB"/>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14605</wp:posOffset>
            </wp:positionV>
            <wp:extent cx="1485900" cy="473710"/>
            <wp:effectExtent l="1905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85900" cy="473710"/>
                    </a:xfrm>
                    <a:prstGeom prst="rect">
                      <a:avLst/>
                    </a:prstGeom>
                    <a:noFill/>
                    <a:ln w="9525">
                      <a:noFill/>
                      <a:miter lim="800000"/>
                      <a:headEnd/>
                      <a:tailEnd/>
                    </a:ln>
                  </pic:spPr>
                </pic:pic>
              </a:graphicData>
            </a:graphic>
          </wp:anchor>
        </w:drawing>
      </w:r>
    </w:p>
    <w:p w:rsidR="00440BAE" w:rsidRPr="00206B7C" w:rsidRDefault="00440BAE" w:rsidP="00401F0A">
      <w:pPr>
        <w:spacing w:after="120" w:line="240" w:lineRule="auto"/>
        <w:jc w:val="both"/>
        <w:rPr>
          <w:rFonts w:cstheme="minorHAnsi"/>
        </w:rPr>
      </w:pPr>
    </w:p>
    <w:p w:rsidR="00FA3F0E" w:rsidRPr="00206B7C" w:rsidRDefault="00FA3F0E" w:rsidP="00401F0A">
      <w:pPr>
        <w:spacing w:after="120" w:line="240" w:lineRule="auto"/>
        <w:jc w:val="both"/>
        <w:rPr>
          <w:rFonts w:cstheme="minorHAnsi"/>
        </w:rPr>
      </w:pPr>
      <w:proofErr w:type="spellStart"/>
      <w:r w:rsidRPr="00206B7C">
        <w:rPr>
          <w:rFonts w:cstheme="minorHAnsi"/>
        </w:rPr>
        <w:t>Mr</w:t>
      </w:r>
      <w:proofErr w:type="spellEnd"/>
      <w:r w:rsidRPr="00206B7C">
        <w:rPr>
          <w:rFonts w:cstheme="minorHAnsi"/>
        </w:rPr>
        <w:t xml:space="preserve"> </w:t>
      </w:r>
      <w:r w:rsidR="005370D6" w:rsidRPr="00206B7C">
        <w:rPr>
          <w:rFonts w:cstheme="minorHAnsi"/>
        </w:rPr>
        <w:t>Brian Allen</w:t>
      </w:r>
      <w:r w:rsidRPr="00206B7C">
        <w:rPr>
          <w:rFonts w:cstheme="minorHAnsi"/>
        </w:rPr>
        <w:tab/>
      </w:r>
      <w:r w:rsidRPr="00206B7C">
        <w:rPr>
          <w:rFonts w:cstheme="minorHAnsi"/>
        </w:rPr>
        <w:tab/>
      </w:r>
      <w:r w:rsidRPr="00206B7C">
        <w:rPr>
          <w:rFonts w:cstheme="minorHAnsi"/>
        </w:rPr>
        <w:tab/>
      </w:r>
      <w:r w:rsidRPr="00206B7C">
        <w:rPr>
          <w:rFonts w:cstheme="minorHAnsi"/>
        </w:rPr>
        <w:tab/>
      </w:r>
      <w:r w:rsidRPr="00206B7C">
        <w:rPr>
          <w:rFonts w:cstheme="minorHAnsi"/>
        </w:rPr>
        <w:tab/>
      </w:r>
      <w:r w:rsidR="005370D6" w:rsidRPr="00206B7C">
        <w:rPr>
          <w:rFonts w:cstheme="minorHAnsi"/>
        </w:rPr>
        <w:tab/>
      </w:r>
      <w:r w:rsidR="00BF16A2" w:rsidRPr="00206B7C">
        <w:rPr>
          <w:rFonts w:cstheme="minorHAnsi"/>
        </w:rPr>
        <w:t>Ms. Sara Axon</w:t>
      </w:r>
    </w:p>
    <w:p w:rsidR="00496902" w:rsidRPr="00206B7C" w:rsidRDefault="00FA3F0E" w:rsidP="00401F0A">
      <w:pPr>
        <w:spacing w:after="120" w:line="240" w:lineRule="auto"/>
        <w:jc w:val="both"/>
        <w:rPr>
          <w:rFonts w:cstheme="minorHAnsi"/>
        </w:rPr>
      </w:pPr>
      <w:r w:rsidRPr="00206B7C">
        <w:rPr>
          <w:rFonts w:cstheme="minorHAnsi"/>
        </w:rPr>
        <w:t>H</w:t>
      </w:r>
      <w:r w:rsidR="005370D6" w:rsidRPr="00206B7C">
        <w:rPr>
          <w:rFonts w:cstheme="minorHAnsi"/>
        </w:rPr>
        <w:t>ead of Primary</w:t>
      </w:r>
      <w:r w:rsidR="005370D6" w:rsidRPr="00206B7C">
        <w:rPr>
          <w:rFonts w:cstheme="minorHAnsi"/>
        </w:rPr>
        <w:tab/>
      </w:r>
      <w:r w:rsidR="005370D6" w:rsidRPr="00206B7C">
        <w:rPr>
          <w:rFonts w:cstheme="minorHAnsi"/>
        </w:rPr>
        <w:tab/>
      </w:r>
      <w:r w:rsidR="005370D6" w:rsidRPr="00206B7C">
        <w:rPr>
          <w:rFonts w:cstheme="minorHAnsi"/>
        </w:rPr>
        <w:tab/>
      </w:r>
      <w:r w:rsidR="005370D6" w:rsidRPr="00206B7C">
        <w:rPr>
          <w:rFonts w:cstheme="minorHAnsi"/>
        </w:rPr>
        <w:tab/>
      </w:r>
      <w:r w:rsidR="005370D6" w:rsidRPr="00206B7C">
        <w:rPr>
          <w:rFonts w:cstheme="minorHAnsi"/>
        </w:rPr>
        <w:tab/>
        <w:t>Year 3 Leader</w:t>
      </w:r>
    </w:p>
    <w:sectPr w:rsidR="00496902" w:rsidRPr="00206B7C" w:rsidSect="00B245BB">
      <w:headerReference w:type="even" r:id="rId8"/>
      <w:headerReference w:type="default" r:id="rId9"/>
      <w:footerReference w:type="default" r:id="rId10"/>
      <w:headerReference w:type="first" r:id="rId11"/>
      <w:pgSz w:w="11907" w:h="16839" w:code="9"/>
      <w:pgMar w:top="1760" w:right="1134" w:bottom="567" w:left="1440" w:header="426"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BD" w:rsidRDefault="002529BD" w:rsidP="00CE71F9">
      <w:pPr>
        <w:spacing w:after="0" w:line="240" w:lineRule="auto"/>
      </w:pPr>
      <w:r>
        <w:separator/>
      </w:r>
    </w:p>
  </w:endnote>
  <w:endnote w:type="continuationSeparator" w:id="0">
    <w:p w:rsidR="002529BD" w:rsidRDefault="002529BD" w:rsidP="00CE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F9" w:rsidRDefault="00AC5CBD" w:rsidP="00AC5CBD">
    <w:pPr>
      <w:pStyle w:val="Footer"/>
      <w:ind w:left="-993"/>
    </w:pPr>
    <w:r>
      <w:rPr>
        <w:noProof/>
        <w:lang w:val="en-GB" w:eastAsia="en-GB"/>
      </w:rPr>
      <w:drawing>
        <wp:inline distT="0" distB="0" distL="0" distR="0">
          <wp:extent cx="7230452" cy="5947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Park House\2015\PH_letter_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0452" cy="5947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BD" w:rsidRDefault="002529BD" w:rsidP="00CE71F9">
      <w:pPr>
        <w:spacing w:after="0" w:line="240" w:lineRule="auto"/>
      </w:pPr>
      <w:r>
        <w:separator/>
      </w:r>
    </w:p>
  </w:footnote>
  <w:footnote w:type="continuationSeparator" w:id="0">
    <w:p w:rsidR="002529BD" w:rsidRDefault="002529BD" w:rsidP="00CE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B6" w:rsidRDefault="00206B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8" o:spid="_x0000_s2053" type="#_x0000_t75" style="position:absolute;margin-left:0;margin-top:0;width:467.8pt;height:424.8pt;z-index:-251657216;mso-position-horizontal:center;mso-position-horizontal-relative:margin;mso-position-vertical:center;mso-position-vertical-relative:margin" o:allowincell="f">
          <v:imagedata r:id="rId1" o:title="PH_letter_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F9" w:rsidRPr="005D1D3A" w:rsidRDefault="00206B7C" w:rsidP="008E7680">
    <w:pPr>
      <w:pStyle w:val="Header"/>
      <w:tabs>
        <w:tab w:val="clear" w:pos="9360"/>
      </w:tabs>
      <w:ind w:left="-14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9" o:spid="_x0000_s2054" type="#_x0000_t75" style="position:absolute;left:0;text-align:left;margin-left:-81pt;margin-top:47.05pt;width:620.25pt;height:563.25pt;z-index:-251656192;mso-position-horizontal-relative:margin;mso-position-vertical-relative:margin" o:allowincell="f">
          <v:imagedata r:id="rId1" o:title="PH_letter_watermark"/>
          <w10:wrap anchorx="margin" anchory="margin"/>
        </v:shape>
      </w:pict>
    </w:r>
    <w:r w:rsidR="005D1D3A">
      <w:rPr>
        <w:noProof/>
        <w:lang w:val="en-GB" w:eastAsia="en-GB"/>
      </w:rPr>
      <w:drawing>
        <wp:inline distT="0" distB="0" distL="0" distR="0">
          <wp:extent cx="7302500" cy="806663"/>
          <wp:effectExtent l="0" t="0" r="0" b="6350"/>
          <wp:docPr id="2" name="Picture 2" descr="C:\Users\Public\Pictures\Sample Pictures\PH_letter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PH_letter_top.jpg"/>
                  <pic:cNvPicPr>
                    <a:picLocks noChangeAspect="1" noChangeArrowheads="1"/>
                  </pic:cNvPicPr>
                </pic:nvPicPr>
                <pic:blipFill rotWithShape="1">
                  <a:blip r:embed="rId2">
                    <a:extLst>
                      <a:ext uri="{28A0092B-C50C-407E-A947-70E740481C1C}">
                        <a14:useLocalDpi xmlns:a14="http://schemas.microsoft.com/office/drawing/2010/main" val="0"/>
                      </a:ext>
                    </a:extLst>
                  </a:blip>
                  <a:srcRect r="5700"/>
                  <a:stretch/>
                </pic:blipFill>
                <pic:spPr bwMode="auto">
                  <a:xfrm>
                    <a:off x="0" y="0"/>
                    <a:ext cx="7347130" cy="811593"/>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B6" w:rsidRDefault="00206B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7" o:spid="_x0000_s2052" type="#_x0000_t75" style="position:absolute;margin-left:0;margin-top:0;width:467.8pt;height:424.8pt;z-index:-251658240;mso-position-horizontal:center;mso-position-horizontal-relative:margin;mso-position-vertical:center;mso-position-vertical-relative:margin" o:allowincell="f">
          <v:imagedata r:id="rId1" o:title="PH_letter_watermar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2C97"/>
    <w:multiLevelType w:val="hybridMultilevel"/>
    <w:tmpl w:val="A0E6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F9"/>
    <w:rsid w:val="000121D2"/>
    <w:rsid w:val="000346EC"/>
    <w:rsid w:val="00046019"/>
    <w:rsid w:val="000B7456"/>
    <w:rsid w:val="00125852"/>
    <w:rsid w:val="00136329"/>
    <w:rsid w:val="0014530A"/>
    <w:rsid w:val="00206B7C"/>
    <w:rsid w:val="00223F6B"/>
    <w:rsid w:val="002529BD"/>
    <w:rsid w:val="00292299"/>
    <w:rsid w:val="002B7B3C"/>
    <w:rsid w:val="002D4074"/>
    <w:rsid w:val="002E1A1B"/>
    <w:rsid w:val="00310F2A"/>
    <w:rsid w:val="00313C60"/>
    <w:rsid w:val="0035374A"/>
    <w:rsid w:val="003803CF"/>
    <w:rsid w:val="003A32D3"/>
    <w:rsid w:val="003D4B1D"/>
    <w:rsid w:val="00401F0A"/>
    <w:rsid w:val="00427916"/>
    <w:rsid w:val="00440BAE"/>
    <w:rsid w:val="00487ECF"/>
    <w:rsid w:val="00496902"/>
    <w:rsid w:val="004F4C20"/>
    <w:rsid w:val="00527B73"/>
    <w:rsid w:val="005370D6"/>
    <w:rsid w:val="005C61BB"/>
    <w:rsid w:val="005D1D3A"/>
    <w:rsid w:val="005E7D90"/>
    <w:rsid w:val="00690F77"/>
    <w:rsid w:val="00693CAE"/>
    <w:rsid w:val="00694FDD"/>
    <w:rsid w:val="006965ED"/>
    <w:rsid w:val="00791AA2"/>
    <w:rsid w:val="007B7806"/>
    <w:rsid w:val="007C345F"/>
    <w:rsid w:val="007C69F3"/>
    <w:rsid w:val="008177E8"/>
    <w:rsid w:val="008E7680"/>
    <w:rsid w:val="009B075B"/>
    <w:rsid w:val="00A13423"/>
    <w:rsid w:val="00A22DA3"/>
    <w:rsid w:val="00AC5CBD"/>
    <w:rsid w:val="00AD4E93"/>
    <w:rsid w:val="00B245BB"/>
    <w:rsid w:val="00BF16A2"/>
    <w:rsid w:val="00C254B6"/>
    <w:rsid w:val="00CC5641"/>
    <w:rsid w:val="00CE71F9"/>
    <w:rsid w:val="00D173A3"/>
    <w:rsid w:val="00D37E3C"/>
    <w:rsid w:val="00D81D6A"/>
    <w:rsid w:val="00DA2B26"/>
    <w:rsid w:val="00E01CC3"/>
    <w:rsid w:val="00E12957"/>
    <w:rsid w:val="00E134DB"/>
    <w:rsid w:val="00EA0BAF"/>
    <w:rsid w:val="00EA2B8D"/>
    <w:rsid w:val="00EB7357"/>
    <w:rsid w:val="00F01D77"/>
    <w:rsid w:val="00F436FA"/>
    <w:rsid w:val="00FA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EDAA13A"/>
  <w15:docId w15:val="{8D85EA96-4BC1-4F29-9D68-5A8EEFC8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AA2"/>
    <w:rPr>
      <w:color w:val="000000" w:themeColor="text1"/>
      <w:u w:val="none"/>
    </w:rPr>
  </w:style>
  <w:style w:type="paragraph" w:styleId="BalloonText">
    <w:name w:val="Balloon Text"/>
    <w:basedOn w:val="Normal"/>
    <w:link w:val="BalloonTextChar"/>
    <w:uiPriority w:val="99"/>
    <w:semiHidden/>
    <w:unhideWhenUsed/>
    <w:rsid w:val="00CE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F9"/>
    <w:rPr>
      <w:rFonts w:ascii="Tahoma" w:hAnsi="Tahoma" w:cs="Tahoma"/>
      <w:sz w:val="16"/>
      <w:szCs w:val="16"/>
    </w:rPr>
  </w:style>
  <w:style w:type="paragraph" w:styleId="Header">
    <w:name w:val="header"/>
    <w:basedOn w:val="Normal"/>
    <w:link w:val="HeaderChar"/>
    <w:uiPriority w:val="99"/>
    <w:unhideWhenUsed/>
    <w:rsid w:val="00CE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F9"/>
  </w:style>
  <w:style w:type="paragraph" w:styleId="Footer">
    <w:name w:val="footer"/>
    <w:basedOn w:val="Normal"/>
    <w:link w:val="FooterChar"/>
    <w:uiPriority w:val="99"/>
    <w:unhideWhenUsed/>
    <w:rsid w:val="00CE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F9"/>
  </w:style>
  <w:style w:type="paragraph" w:styleId="ListParagraph">
    <w:name w:val="List Paragraph"/>
    <w:basedOn w:val="Normal"/>
    <w:uiPriority w:val="72"/>
    <w:qFormat/>
    <w:rsid w:val="00FA3F0E"/>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3136">
      <w:bodyDiv w:val="1"/>
      <w:marLeft w:val="0"/>
      <w:marRight w:val="0"/>
      <w:marTop w:val="0"/>
      <w:marBottom w:val="0"/>
      <w:divBdr>
        <w:top w:val="none" w:sz="0" w:space="0" w:color="auto"/>
        <w:left w:val="none" w:sz="0" w:space="0" w:color="auto"/>
        <w:bottom w:val="none" w:sz="0" w:space="0" w:color="auto"/>
        <w:right w:val="none" w:sz="0" w:space="0" w:color="auto"/>
      </w:divBdr>
    </w:div>
    <w:div w:id="10437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Primary Admin</cp:lastModifiedBy>
  <cp:revision>2</cp:revision>
  <cp:lastPrinted>2016-06-22T07:52:00Z</cp:lastPrinted>
  <dcterms:created xsi:type="dcterms:W3CDTF">2018-01-15T07:34:00Z</dcterms:created>
  <dcterms:modified xsi:type="dcterms:W3CDTF">2018-01-15T07:34:00Z</dcterms:modified>
</cp:coreProperties>
</file>